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4E" w:rsidRP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34E">
        <w:rPr>
          <w:rFonts w:ascii="Times New Roman" w:hAnsi="Times New Roman" w:cs="Times New Roman"/>
          <w:sz w:val="24"/>
          <w:szCs w:val="24"/>
        </w:rPr>
        <w:t>Реестр</w:t>
      </w:r>
    </w:p>
    <w:p w:rsidR="00A22ADA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3734E">
        <w:rPr>
          <w:rFonts w:ascii="Times New Roman" w:hAnsi="Times New Roman" w:cs="Times New Roman"/>
          <w:sz w:val="24"/>
          <w:szCs w:val="24"/>
        </w:rPr>
        <w:t>оступности</w:t>
      </w:r>
      <w:r>
        <w:rPr>
          <w:rFonts w:ascii="Times New Roman" w:hAnsi="Times New Roman" w:cs="Times New Roman"/>
          <w:sz w:val="24"/>
          <w:szCs w:val="24"/>
        </w:rPr>
        <w:t xml:space="preserve"> значимых (приоритетных) для инвалидов инфраструктурных объектов</w:t>
      </w:r>
    </w:p>
    <w:p w:rsidR="00266F1D" w:rsidRDefault="00266F1D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701"/>
        <w:gridCol w:w="2126"/>
        <w:gridCol w:w="2126"/>
        <w:gridCol w:w="2693"/>
        <w:gridCol w:w="2835"/>
        <w:gridCol w:w="2977"/>
      </w:tblGrid>
      <w:tr w:rsidR="00266F1D" w:rsidRPr="00F3734E" w:rsidTr="00266F1D">
        <w:tc>
          <w:tcPr>
            <w:tcW w:w="534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6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сведения об объекте</w:t>
            </w:r>
          </w:p>
        </w:tc>
      </w:tr>
      <w:tr w:rsidR="00266F1D" w:rsidRPr="00F3734E" w:rsidTr="00266F1D">
        <w:tc>
          <w:tcPr>
            <w:tcW w:w="534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34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3734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ОСИ</w:t>
            </w:r>
          </w:p>
        </w:tc>
        <w:tc>
          <w:tcPr>
            <w:tcW w:w="2126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ОСИ</w:t>
            </w:r>
          </w:p>
        </w:tc>
        <w:tc>
          <w:tcPr>
            <w:tcW w:w="2126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паспорта доступности</w:t>
            </w:r>
          </w:p>
        </w:tc>
        <w:tc>
          <w:tcPr>
            <w:tcW w:w="2693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расположенной на ОСИ</w:t>
            </w:r>
          </w:p>
        </w:tc>
        <w:tc>
          <w:tcPr>
            <w:tcW w:w="2835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2977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Вышестоящая организация</w:t>
            </w:r>
          </w:p>
        </w:tc>
      </w:tr>
      <w:tr w:rsidR="00266F1D" w:rsidRPr="00F3734E" w:rsidTr="00266F1D">
        <w:tc>
          <w:tcPr>
            <w:tcW w:w="534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66F1D" w:rsidRPr="00F3734E" w:rsidTr="00266F1D">
        <w:tc>
          <w:tcPr>
            <w:tcW w:w="534" w:type="dxa"/>
          </w:tcPr>
          <w:p w:rsidR="00266F1D" w:rsidRPr="00D94BD5" w:rsidRDefault="00266F1D" w:rsidP="00266F1D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66F1D" w:rsidRPr="00D94BD5" w:rsidRDefault="00266F1D" w:rsidP="00266F1D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266F1D" w:rsidRPr="00D94BD5" w:rsidRDefault="00266F1D" w:rsidP="00266F1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4BD5">
              <w:rPr>
                <w:rFonts w:ascii="Times New Roman" w:hAnsi="Times New Roman" w:cs="Times New Roman"/>
              </w:rPr>
              <w:t>РФ 652370 , Кемеровская область – Кузбасс, Промышленновский ра</w:t>
            </w:r>
            <w:r w:rsidRPr="00D94BD5">
              <w:rPr>
                <w:rFonts w:ascii="Times New Roman" w:hAnsi="Times New Roman" w:cs="Times New Roman"/>
              </w:rPr>
              <w:t>й</w:t>
            </w:r>
            <w:r w:rsidRPr="00D94BD5">
              <w:rPr>
                <w:rFonts w:ascii="Times New Roman" w:hAnsi="Times New Roman" w:cs="Times New Roman"/>
              </w:rPr>
              <w:t xml:space="preserve">он, п.ст. </w:t>
            </w:r>
            <w:proofErr w:type="spellStart"/>
            <w:r w:rsidRPr="00D94BD5">
              <w:rPr>
                <w:rFonts w:ascii="Times New Roman" w:hAnsi="Times New Roman" w:cs="Times New Roman"/>
              </w:rPr>
              <w:t>Падунская</w:t>
            </w:r>
            <w:proofErr w:type="spellEnd"/>
            <w:r w:rsidRPr="00D94BD5">
              <w:rPr>
                <w:rFonts w:ascii="Times New Roman" w:hAnsi="Times New Roman" w:cs="Times New Roman"/>
              </w:rPr>
              <w:t>, ул. Калинина, д. 15</w:t>
            </w:r>
            <w:proofErr w:type="gramEnd"/>
          </w:p>
        </w:tc>
        <w:tc>
          <w:tcPr>
            <w:tcW w:w="2126" w:type="dxa"/>
          </w:tcPr>
          <w:p w:rsidR="00266F1D" w:rsidRPr="00D94BD5" w:rsidRDefault="00266F1D" w:rsidP="00266F1D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266F1D" w:rsidRPr="00D94BD5" w:rsidRDefault="00266F1D" w:rsidP="00266F1D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Муниципальное бюджетное общеобразовательное учре</w:t>
            </w:r>
            <w:r w:rsidRPr="00D94BD5">
              <w:rPr>
                <w:rFonts w:ascii="Times New Roman" w:hAnsi="Times New Roman" w:cs="Times New Roman"/>
              </w:rPr>
              <w:t>ж</w:t>
            </w:r>
            <w:r w:rsidRPr="00D94BD5">
              <w:rPr>
                <w:rFonts w:ascii="Times New Roman" w:hAnsi="Times New Roman" w:cs="Times New Roman"/>
              </w:rPr>
              <w:t xml:space="preserve">дение « </w:t>
            </w:r>
            <w:proofErr w:type="spellStart"/>
            <w:r w:rsidRPr="00D94BD5">
              <w:rPr>
                <w:rFonts w:ascii="Times New Roman" w:hAnsi="Times New Roman" w:cs="Times New Roman"/>
              </w:rPr>
              <w:t>Падунская</w:t>
            </w:r>
            <w:proofErr w:type="spellEnd"/>
            <w:r w:rsidRPr="00D94BD5">
              <w:rPr>
                <w:rFonts w:ascii="Times New Roman" w:hAnsi="Times New Roman" w:cs="Times New Roman"/>
              </w:rPr>
              <w:t xml:space="preserve"> средняя общеобразовательная школа»,  </w:t>
            </w:r>
            <w:proofErr w:type="gramStart"/>
            <w:r w:rsidRPr="00D94BD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94BD5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94BD5">
              <w:rPr>
                <w:rFonts w:ascii="Times New Roman" w:hAnsi="Times New Roman" w:cs="Times New Roman"/>
              </w:rPr>
              <w:t>Падунская</w:t>
            </w:r>
            <w:proofErr w:type="spellEnd"/>
            <w:r w:rsidRPr="00D94BD5">
              <w:rPr>
                <w:rFonts w:ascii="Times New Roman" w:hAnsi="Times New Roman" w:cs="Times New Roman"/>
              </w:rPr>
              <w:t xml:space="preserve"> СОШ»)</w:t>
            </w:r>
          </w:p>
        </w:tc>
        <w:tc>
          <w:tcPr>
            <w:tcW w:w="2835" w:type="dxa"/>
          </w:tcPr>
          <w:p w:rsidR="00266F1D" w:rsidRPr="00D94BD5" w:rsidRDefault="00FD6A1F" w:rsidP="00266F1D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О</w:t>
            </w:r>
            <w:r w:rsidR="00266F1D" w:rsidRPr="00D94BD5">
              <w:rPr>
                <w:rFonts w:ascii="Times New Roman" w:hAnsi="Times New Roman" w:cs="Times New Roman"/>
              </w:rPr>
              <w:t>перативное управление</w:t>
            </w:r>
          </w:p>
        </w:tc>
        <w:tc>
          <w:tcPr>
            <w:tcW w:w="2977" w:type="dxa"/>
          </w:tcPr>
          <w:p w:rsidR="00266F1D" w:rsidRPr="00D94BD5" w:rsidRDefault="00266F1D" w:rsidP="00266F1D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Управление образования администрации Промышленновского муниципального округа</w:t>
            </w:r>
          </w:p>
          <w:p w:rsidR="00266F1D" w:rsidRPr="00D94BD5" w:rsidRDefault="00266F1D" w:rsidP="00266F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6F1D" w:rsidRDefault="00266F1D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526"/>
        <w:gridCol w:w="1276"/>
        <w:gridCol w:w="2835"/>
        <w:gridCol w:w="1701"/>
        <w:gridCol w:w="2551"/>
        <w:gridCol w:w="2835"/>
        <w:gridCol w:w="2268"/>
      </w:tblGrid>
      <w:tr w:rsidR="00266F1D" w:rsidRPr="00F3734E" w:rsidTr="00266F1D">
        <w:tc>
          <w:tcPr>
            <w:tcW w:w="7338" w:type="dxa"/>
            <w:gridSpan w:val="4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7654" w:type="dxa"/>
            <w:gridSpan w:val="3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 объекта</w:t>
            </w:r>
          </w:p>
        </w:tc>
      </w:tr>
      <w:tr w:rsidR="00266F1D" w:rsidRPr="00F3734E" w:rsidTr="00266F1D">
        <w:tc>
          <w:tcPr>
            <w:tcW w:w="1526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оказываемых услуг</w:t>
            </w:r>
          </w:p>
        </w:tc>
        <w:tc>
          <w:tcPr>
            <w:tcW w:w="1276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населения</w:t>
            </w:r>
          </w:p>
        </w:tc>
        <w:tc>
          <w:tcPr>
            <w:tcW w:w="2835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 инвалидов</w:t>
            </w:r>
          </w:p>
        </w:tc>
        <w:tc>
          <w:tcPr>
            <w:tcW w:w="1701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 ИПРА (да, нет)</w:t>
            </w:r>
          </w:p>
        </w:tc>
        <w:tc>
          <w:tcPr>
            <w:tcW w:w="2551" w:type="dxa"/>
          </w:tcPr>
          <w:p w:rsidR="00266F1D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обустройства объекта</w:t>
            </w:r>
          </w:p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835" w:type="dxa"/>
          </w:tcPr>
          <w:p w:rsidR="00266F1D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</w:t>
            </w:r>
          </w:p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Нуждаемость и очередность адаптации</w:t>
            </w:r>
          </w:p>
        </w:tc>
      </w:tr>
      <w:tr w:rsidR="00266F1D" w:rsidRPr="00F3734E" w:rsidTr="00266F1D">
        <w:tc>
          <w:tcPr>
            <w:tcW w:w="1526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66F1D" w:rsidRPr="00F3734E" w:rsidRDefault="00266F1D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66F1D" w:rsidRPr="00F3734E" w:rsidTr="00266F1D">
        <w:tc>
          <w:tcPr>
            <w:tcW w:w="1526" w:type="dxa"/>
          </w:tcPr>
          <w:p w:rsidR="00266F1D" w:rsidRPr="00D94BD5" w:rsidRDefault="00FD6A1F" w:rsidP="00FD6A1F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О</w:t>
            </w:r>
            <w:r w:rsidR="00266F1D" w:rsidRPr="00D94BD5">
              <w:rPr>
                <w:rFonts w:ascii="Times New Roman" w:hAnsi="Times New Roman" w:cs="Times New Roman"/>
              </w:rPr>
              <w:t>бщее образование</w:t>
            </w:r>
          </w:p>
        </w:tc>
        <w:tc>
          <w:tcPr>
            <w:tcW w:w="1276" w:type="dxa"/>
          </w:tcPr>
          <w:p w:rsidR="00266F1D" w:rsidRPr="00D94BD5" w:rsidRDefault="00FD6A1F" w:rsidP="00FD6A1F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Д</w:t>
            </w:r>
            <w:r w:rsidR="00266F1D" w:rsidRPr="00D94BD5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2835" w:type="dxa"/>
          </w:tcPr>
          <w:p w:rsidR="00266F1D" w:rsidRPr="00D94BD5" w:rsidRDefault="00FD6A1F" w:rsidP="00FD6A1F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И</w:t>
            </w:r>
            <w:r w:rsidR="00266F1D" w:rsidRPr="00D94BD5">
              <w:rPr>
                <w:rFonts w:ascii="Times New Roman" w:hAnsi="Times New Roman" w:cs="Times New Roman"/>
              </w:rPr>
              <w:t>нвалиды, передвигающиеся на коляске, инв</w:t>
            </w:r>
            <w:r w:rsidR="00266F1D" w:rsidRPr="00D94BD5">
              <w:rPr>
                <w:rFonts w:ascii="Times New Roman" w:hAnsi="Times New Roman" w:cs="Times New Roman"/>
              </w:rPr>
              <w:t>а</w:t>
            </w:r>
            <w:r w:rsidR="00266F1D" w:rsidRPr="00D94BD5">
              <w:rPr>
                <w:rFonts w:ascii="Times New Roman" w:hAnsi="Times New Roman" w:cs="Times New Roman"/>
              </w:rPr>
              <w:t>лиды с нарушениями опорно-двигательного аппарата; нарушениями зрения, нарушениями слуха</w:t>
            </w:r>
          </w:p>
        </w:tc>
        <w:tc>
          <w:tcPr>
            <w:tcW w:w="1701" w:type="dxa"/>
          </w:tcPr>
          <w:p w:rsidR="00266F1D" w:rsidRPr="00D94BD5" w:rsidRDefault="00266F1D" w:rsidP="00FD6A1F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</w:tcPr>
          <w:p w:rsidR="00FD6A1F" w:rsidRPr="00D94BD5" w:rsidRDefault="00FD6A1F" w:rsidP="00FD6A1F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Д</w:t>
            </w:r>
            <w:proofErr w:type="gramStart"/>
            <w:r w:rsidRPr="00D94BD5">
              <w:rPr>
                <w:rFonts w:ascii="Times New Roman" w:hAnsi="Times New Roman" w:cs="Times New Roman"/>
              </w:rPr>
              <w:t>У(</w:t>
            </w:r>
            <w:proofErr w:type="gramEnd"/>
            <w:r w:rsidRPr="00D94BD5">
              <w:rPr>
                <w:rFonts w:ascii="Times New Roman" w:hAnsi="Times New Roman" w:cs="Times New Roman"/>
              </w:rPr>
              <w:t>К,О,С),</w:t>
            </w:r>
          </w:p>
          <w:p w:rsidR="00266F1D" w:rsidRPr="00D94BD5" w:rsidRDefault="00FD6A1F" w:rsidP="00FD6A1F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2835" w:type="dxa"/>
          </w:tcPr>
          <w:p w:rsidR="00FD6A1F" w:rsidRPr="00D94BD5" w:rsidRDefault="00FD6A1F" w:rsidP="00FD6A1F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ДУ (К</w:t>
            </w:r>
            <w:proofErr w:type="gramStart"/>
            <w:r w:rsidRPr="00D94BD5">
              <w:rPr>
                <w:rFonts w:ascii="Times New Roman" w:hAnsi="Times New Roman" w:cs="Times New Roman"/>
              </w:rPr>
              <w:t>,О</w:t>
            </w:r>
            <w:proofErr w:type="gramEnd"/>
            <w:r w:rsidRPr="00D94BD5">
              <w:rPr>
                <w:rFonts w:ascii="Times New Roman" w:hAnsi="Times New Roman" w:cs="Times New Roman"/>
              </w:rPr>
              <w:t>,С)</w:t>
            </w:r>
          </w:p>
          <w:p w:rsidR="00266F1D" w:rsidRPr="00D94BD5" w:rsidRDefault="00FD6A1F" w:rsidP="00FD6A1F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ДЧ-</w:t>
            </w:r>
            <w:proofErr w:type="gramStart"/>
            <w:r w:rsidRPr="00D94BD5">
              <w:rPr>
                <w:rFonts w:ascii="Times New Roman" w:hAnsi="Times New Roman" w:cs="Times New Roman"/>
              </w:rPr>
              <w:t>И(</w:t>
            </w:r>
            <w:proofErr w:type="gramEnd"/>
            <w:r w:rsidRPr="00D94BD5">
              <w:rPr>
                <w:rFonts w:ascii="Times New Roman" w:hAnsi="Times New Roman" w:cs="Times New Roman"/>
              </w:rPr>
              <w:t>Г,У)</w:t>
            </w:r>
          </w:p>
        </w:tc>
        <w:tc>
          <w:tcPr>
            <w:tcW w:w="2268" w:type="dxa"/>
          </w:tcPr>
          <w:p w:rsidR="00FD6A1F" w:rsidRPr="00D94BD5" w:rsidRDefault="00FD6A1F" w:rsidP="00FD6A1F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Ожидаемый результат (по состоянию доступности) после выполнения работ по ада</w:t>
            </w:r>
            <w:r w:rsidRPr="00D94BD5">
              <w:rPr>
                <w:rFonts w:ascii="Times New Roman" w:hAnsi="Times New Roman" w:cs="Times New Roman"/>
              </w:rPr>
              <w:t>п</w:t>
            </w:r>
            <w:r w:rsidRPr="00D94BD5">
              <w:rPr>
                <w:rFonts w:ascii="Times New Roman" w:hAnsi="Times New Roman" w:cs="Times New Roman"/>
              </w:rPr>
              <w:t xml:space="preserve">тации доступен полностью всем </w:t>
            </w:r>
          </w:p>
          <w:p w:rsidR="00266F1D" w:rsidRPr="00D94BD5" w:rsidRDefault="00266F1D" w:rsidP="00FD6A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734E" w:rsidRDefault="00F3734E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F1D" w:rsidRDefault="00266F1D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0880" w:rsidRDefault="00640880" w:rsidP="00FD6A1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4BD5" w:rsidRDefault="00D94BD5" w:rsidP="00FD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BD5" w:rsidRDefault="00D94BD5" w:rsidP="00FD6A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A1F" w:rsidRDefault="00FD6A1F" w:rsidP="00FD6A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18"/>
        <w:gridCol w:w="1418"/>
        <w:gridCol w:w="3543"/>
        <w:gridCol w:w="1985"/>
        <w:gridCol w:w="3402"/>
        <w:gridCol w:w="1984"/>
      </w:tblGrid>
      <w:tr w:rsidR="00FD6A1F" w:rsidRPr="00640880" w:rsidTr="00FD6A1F">
        <w:tc>
          <w:tcPr>
            <w:tcW w:w="14850" w:type="dxa"/>
            <w:gridSpan w:val="6"/>
          </w:tcPr>
          <w:p w:rsidR="00FD6A1F" w:rsidRPr="00640880" w:rsidRDefault="00FD6A1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Управленческое решение</w:t>
            </w:r>
          </w:p>
        </w:tc>
      </w:tr>
      <w:tr w:rsidR="00FD6A1F" w:rsidRPr="00640880" w:rsidTr="00FD6A1F">
        <w:tc>
          <w:tcPr>
            <w:tcW w:w="2518" w:type="dxa"/>
          </w:tcPr>
          <w:p w:rsidR="00FD6A1F" w:rsidRPr="00640880" w:rsidRDefault="00FD6A1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Виды работ по адаптации</w:t>
            </w:r>
          </w:p>
          <w:p w:rsidR="00FD6A1F" w:rsidRPr="00640880" w:rsidRDefault="00FD6A1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80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8" w:type="dxa"/>
          </w:tcPr>
          <w:p w:rsidR="00FD6A1F" w:rsidRPr="00640880" w:rsidRDefault="00FD6A1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период (срок) исполнения</w:t>
            </w:r>
          </w:p>
        </w:tc>
        <w:tc>
          <w:tcPr>
            <w:tcW w:w="3543" w:type="dxa"/>
          </w:tcPr>
          <w:p w:rsidR="00FD6A1F" w:rsidRDefault="00FD6A1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FD6A1F" w:rsidRPr="00640880" w:rsidRDefault="00FD6A1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985" w:type="dxa"/>
          </w:tcPr>
          <w:p w:rsidR="00FD6A1F" w:rsidRPr="00640880" w:rsidRDefault="00FD6A1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3402" w:type="dxa"/>
          </w:tcPr>
          <w:p w:rsidR="00FD6A1F" w:rsidRDefault="00FD6A1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контроля</w:t>
            </w:r>
          </w:p>
          <w:p w:rsidR="00FD6A1F" w:rsidRPr="00640880" w:rsidRDefault="00FD6A1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984" w:type="dxa"/>
          </w:tcPr>
          <w:p w:rsidR="00FD6A1F" w:rsidRPr="00640880" w:rsidRDefault="00FD6A1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и на карте доступности </w:t>
            </w:r>
          </w:p>
        </w:tc>
      </w:tr>
      <w:tr w:rsidR="00FD6A1F" w:rsidRPr="00640880" w:rsidTr="00FD6A1F">
        <w:tc>
          <w:tcPr>
            <w:tcW w:w="2518" w:type="dxa"/>
          </w:tcPr>
          <w:p w:rsidR="00FD6A1F" w:rsidRPr="00640880" w:rsidRDefault="00FD6A1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FD6A1F" w:rsidRPr="00640880" w:rsidRDefault="00FD6A1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3" w:type="dxa"/>
          </w:tcPr>
          <w:p w:rsidR="00FD6A1F" w:rsidRPr="00640880" w:rsidRDefault="00FD6A1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FD6A1F" w:rsidRPr="00640880" w:rsidRDefault="00FD6A1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FD6A1F" w:rsidRPr="00640880" w:rsidRDefault="00FD6A1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FD6A1F" w:rsidRPr="00640880" w:rsidRDefault="00FD6A1F" w:rsidP="00F37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D6A1F" w:rsidRPr="00640880" w:rsidTr="00FD6A1F">
        <w:tc>
          <w:tcPr>
            <w:tcW w:w="2518" w:type="dxa"/>
          </w:tcPr>
          <w:p w:rsidR="00FD6A1F" w:rsidRPr="00D94BD5" w:rsidRDefault="00FD6A1F" w:rsidP="00F3734E">
            <w:pPr>
              <w:jc w:val="center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Индивидуальные решения с ТСР, текущий ремонт, кап</w:t>
            </w:r>
            <w:r w:rsidRPr="00D94BD5">
              <w:rPr>
                <w:rFonts w:ascii="Times New Roman" w:hAnsi="Times New Roman" w:cs="Times New Roman"/>
              </w:rPr>
              <w:t>и</w:t>
            </w:r>
            <w:r w:rsidRPr="00D94BD5">
              <w:rPr>
                <w:rFonts w:ascii="Times New Roman" w:hAnsi="Times New Roman" w:cs="Times New Roman"/>
              </w:rPr>
              <w:t>тальный ремонт, реконс</w:t>
            </w:r>
            <w:r w:rsidRPr="00D94BD5">
              <w:rPr>
                <w:rFonts w:ascii="Times New Roman" w:hAnsi="Times New Roman" w:cs="Times New Roman"/>
              </w:rPr>
              <w:t>т</w:t>
            </w:r>
            <w:r w:rsidRPr="00D94BD5">
              <w:rPr>
                <w:rFonts w:ascii="Times New Roman" w:hAnsi="Times New Roman" w:cs="Times New Roman"/>
              </w:rPr>
              <w:t>рукция, ситуационная п</w:t>
            </w:r>
            <w:r w:rsidRPr="00D94BD5">
              <w:rPr>
                <w:rFonts w:ascii="Times New Roman" w:hAnsi="Times New Roman" w:cs="Times New Roman"/>
              </w:rPr>
              <w:t>о</w:t>
            </w:r>
            <w:r w:rsidRPr="00D94BD5">
              <w:rPr>
                <w:rFonts w:ascii="Times New Roman" w:hAnsi="Times New Roman" w:cs="Times New Roman"/>
              </w:rPr>
              <w:t>мощь.</w:t>
            </w:r>
          </w:p>
        </w:tc>
        <w:tc>
          <w:tcPr>
            <w:tcW w:w="1418" w:type="dxa"/>
          </w:tcPr>
          <w:p w:rsidR="00FD6A1F" w:rsidRPr="00D94BD5" w:rsidRDefault="00FD6A1F" w:rsidP="00F3734E">
            <w:pPr>
              <w:jc w:val="center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543" w:type="dxa"/>
          </w:tcPr>
          <w:p w:rsidR="00FD6A1F" w:rsidRPr="00D94BD5" w:rsidRDefault="00FD6A1F" w:rsidP="00FD6A1F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Ожидаемый результат (по состоянию доступности) после выполнения работ по ада</w:t>
            </w:r>
            <w:r w:rsidRPr="00D94BD5">
              <w:rPr>
                <w:rFonts w:ascii="Times New Roman" w:hAnsi="Times New Roman" w:cs="Times New Roman"/>
              </w:rPr>
              <w:t>п</w:t>
            </w:r>
            <w:r w:rsidRPr="00D94BD5">
              <w:rPr>
                <w:rFonts w:ascii="Times New Roman" w:hAnsi="Times New Roman" w:cs="Times New Roman"/>
              </w:rPr>
              <w:t xml:space="preserve">тации </w:t>
            </w:r>
            <w:r w:rsidRPr="00D94BD5">
              <w:rPr>
                <w:rFonts w:ascii="Times New Roman" w:hAnsi="Times New Roman" w:cs="Times New Roman"/>
                <w:u w:val="single"/>
              </w:rPr>
              <w:t>доступен полностью всем</w:t>
            </w:r>
            <w:r w:rsidRPr="00D94BD5">
              <w:rPr>
                <w:rFonts w:ascii="Times New Roman" w:hAnsi="Times New Roman" w:cs="Times New Roman"/>
              </w:rPr>
              <w:t xml:space="preserve"> </w:t>
            </w:r>
          </w:p>
          <w:p w:rsidR="00FD6A1F" w:rsidRPr="00D94BD5" w:rsidRDefault="00FD6A1F" w:rsidP="00FD6A1F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 xml:space="preserve">Оценка результата исполнения программы, плана (по состоянию доступности) </w:t>
            </w:r>
            <w:proofErr w:type="gramStart"/>
            <w:r w:rsidRPr="00D94BD5">
              <w:rPr>
                <w:rFonts w:ascii="Times New Roman" w:hAnsi="Times New Roman" w:cs="Times New Roman"/>
                <w:u w:val="single"/>
              </w:rPr>
              <w:t>доступен</w:t>
            </w:r>
            <w:proofErr w:type="gramEnd"/>
            <w:r w:rsidRPr="00D94BD5">
              <w:rPr>
                <w:rFonts w:ascii="Times New Roman" w:hAnsi="Times New Roman" w:cs="Times New Roman"/>
                <w:u w:val="single"/>
              </w:rPr>
              <w:t xml:space="preserve"> полностью всем</w:t>
            </w:r>
          </w:p>
          <w:p w:rsidR="00FD6A1F" w:rsidRPr="00D94BD5" w:rsidRDefault="00FD6A1F" w:rsidP="00F37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6A1F" w:rsidRPr="00D94BD5" w:rsidRDefault="00FD6A1F" w:rsidP="00F3734E">
            <w:pPr>
              <w:jc w:val="center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</w:tcPr>
          <w:p w:rsidR="00FD6A1F" w:rsidRPr="00D94BD5" w:rsidRDefault="00FD6A1F" w:rsidP="00F3734E">
            <w:pPr>
              <w:jc w:val="center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D6A1F" w:rsidRPr="00D94BD5" w:rsidRDefault="00FD6A1F" w:rsidP="00F3734E">
            <w:pPr>
              <w:jc w:val="center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28.03.2022</w:t>
            </w:r>
          </w:p>
        </w:tc>
      </w:tr>
    </w:tbl>
    <w:p w:rsidR="00640880" w:rsidRDefault="00640880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518"/>
        <w:gridCol w:w="1843"/>
        <w:gridCol w:w="1843"/>
        <w:gridCol w:w="2268"/>
        <w:gridCol w:w="2409"/>
        <w:gridCol w:w="2268"/>
        <w:gridCol w:w="1701"/>
      </w:tblGrid>
      <w:tr w:rsidR="00FD6A1F" w:rsidRPr="00640880" w:rsidTr="00FD6A1F">
        <w:tc>
          <w:tcPr>
            <w:tcW w:w="2518" w:type="dxa"/>
            <w:vMerge w:val="restart"/>
          </w:tcPr>
          <w:p w:rsidR="00FD6A1F" w:rsidRPr="00640880" w:rsidRDefault="00FD6A1F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следования к объекту пассажирским транспортом (описать маршрут)</w:t>
            </w:r>
          </w:p>
        </w:tc>
        <w:tc>
          <w:tcPr>
            <w:tcW w:w="12332" w:type="dxa"/>
            <w:gridSpan w:val="6"/>
          </w:tcPr>
          <w:p w:rsidR="00FD6A1F" w:rsidRPr="00640880" w:rsidRDefault="00FD6A1F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Путь к объекту от ближайшей остановки пассажирского транспорта</w:t>
            </w:r>
          </w:p>
        </w:tc>
      </w:tr>
      <w:tr w:rsidR="00FD6A1F" w:rsidRPr="00640880" w:rsidTr="00D94BD5">
        <w:tc>
          <w:tcPr>
            <w:tcW w:w="2518" w:type="dxa"/>
            <w:vMerge/>
          </w:tcPr>
          <w:p w:rsidR="00FD6A1F" w:rsidRPr="00640880" w:rsidRDefault="00FD6A1F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6A1F" w:rsidRPr="00640880" w:rsidRDefault="00FD6A1F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до объекта от остановки</w:t>
            </w:r>
          </w:p>
        </w:tc>
        <w:tc>
          <w:tcPr>
            <w:tcW w:w="1843" w:type="dxa"/>
          </w:tcPr>
          <w:p w:rsidR="00FD6A1F" w:rsidRPr="00640880" w:rsidRDefault="00FD6A1F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движения (пешком)</w:t>
            </w:r>
          </w:p>
        </w:tc>
        <w:tc>
          <w:tcPr>
            <w:tcW w:w="2268" w:type="dxa"/>
          </w:tcPr>
          <w:p w:rsidR="00FD6A1F" w:rsidRPr="00640880" w:rsidRDefault="00FD6A1F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выделенного от проезжей части пешеходного пути</w:t>
            </w:r>
          </w:p>
        </w:tc>
        <w:tc>
          <w:tcPr>
            <w:tcW w:w="2409" w:type="dxa"/>
          </w:tcPr>
          <w:p w:rsidR="00FD6A1F" w:rsidRPr="00640880" w:rsidRDefault="00FD6A1F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Перекрестки: нерегулируемые, регулируемые, со звуковой сигнализацией, таймером</w:t>
            </w:r>
          </w:p>
        </w:tc>
        <w:tc>
          <w:tcPr>
            <w:tcW w:w="2268" w:type="dxa"/>
          </w:tcPr>
          <w:p w:rsidR="00FD6A1F" w:rsidRPr="00640880" w:rsidRDefault="00FD6A1F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на пути следования к объекту: акустическая, тактильная, визуальная, нет</w:t>
            </w:r>
          </w:p>
        </w:tc>
        <w:tc>
          <w:tcPr>
            <w:tcW w:w="1701" w:type="dxa"/>
          </w:tcPr>
          <w:p w:rsidR="00FD6A1F" w:rsidRPr="00640880" w:rsidRDefault="00FD6A1F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Перепады высоты на пути: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 (описать их)</w:t>
            </w:r>
          </w:p>
        </w:tc>
      </w:tr>
      <w:tr w:rsidR="00FD6A1F" w:rsidRPr="00640880" w:rsidTr="00D94BD5">
        <w:tc>
          <w:tcPr>
            <w:tcW w:w="2518" w:type="dxa"/>
          </w:tcPr>
          <w:p w:rsidR="00FD6A1F" w:rsidRPr="00640880" w:rsidRDefault="00FD6A1F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FD6A1F" w:rsidRPr="00640880" w:rsidRDefault="00FD6A1F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FD6A1F" w:rsidRPr="00640880" w:rsidRDefault="00FD6A1F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FD6A1F" w:rsidRPr="00640880" w:rsidRDefault="00FD6A1F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</w:tcPr>
          <w:p w:rsidR="00FD6A1F" w:rsidRPr="00640880" w:rsidRDefault="00FD6A1F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FD6A1F" w:rsidRPr="00640880" w:rsidRDefault="00FD6A1F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FD6A1F" w:rsidRPr="00640880" w:rsidRDefault="00FD6A1F" w:rsidP="002E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D6A1F" w:rsidRPr="00640880" w:rsidTr="00D94BD5">
        <w:tc>
          <w:tcPr>
            <w:tcW w:w="2518" w:type="dxa"/>
          </w:tcPr>
          <w:p w:rsidR="00FD6A1F" w:rsidRPr="00D94BD5" w:rsidRDefault="00FD6A1F" w:rsidP="00FD6A1F">
            <w:pPr>
              <w:jc w:val="both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 xml:space="preserve">Подвоз школьными автобусами из деревень Озерки, Денисовка, Васьково, </w:t>
            </w:r>
            <w:proofErr w:type="spellStart"/>
            <w:r w:rsidRPr="00D94BD5">
              <w:rPr>
                <w:rFonts w:ascii="Times New Roman" w:hAnsi="Times New Roman" w:cs="Times New Roman"/>
              </w:rPr>
              <w:t>Абышево</w:t>
            </w:r>
            <w:proofErr w:type="spellEnd"/>
            <w:r w:rsidRPr="00D94BD5">
              <w:rPr>
                <w:rFonts w:ascii="Times New Roman" w:hAnsi="Times New Roman" w:cs="Times New Roman"/>
              </w:rPr>
              <w:t>, о</w:t>
            </w:r>
            <w:r w:rsidRPr="00D94BD5">
              <w:rPr>
                <w:rFonts w:ascii="Times New Roman" w:hAnsi="Times New Roman" w:cs="Times New Roman"/>
              </w:rPr>
              <w:t>с</w:t>
            </w:r>
            <w:r w:rsidRPr="00D94BD5">
              <w:rPr>
                <w:rFonts w:ascii="Times New Roman" w:hAnsi="Times New Roman" w:cs="Times New Roman"/>
              </w:rPr>
              <w:t>тальные обучающиеся – пешком. Наличие адаптированного пассажирского транспорта к объекту – 5 школьных автобусов.</w:t>
            </w:r>
          </w:p>
          <w:p w:rsidR="00FD6A1F" w:rsidRPr="00D94BD5" w:rsidRDefault="00FD6A1F" w:rsidP="002E65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6A1F" w:rsidRPr="00D94BD5" w:rsidRDefault="00D94BD5" w:rsidP="002E65E8">
            <w:pPr>
              <w:jc w:val="center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150м</w:t>
            </w:r>
          </w:p>
        </w:tc>
        <w:tc>
          <w:tcPr>
            <w:tcW w:w="1843" w:type="dxa"/>
          </w:tcPr>
          <w:p w:rsidR="00FD6A1F" w:rsidRPr="00D94BD5" w:rsidRDefault="00D94BD5" w:rsidP="002E65E8">
            <w:pPr>
              <w:jc w:val="center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2-3 минуты</w:t>
            </w:r>
          </w:p>
        </w:tc>
        <w:tc>
          <w:tcPr>
            <w:tcW w:w="2268" w:type="dxa"/>
          </w:tcPr>
          <w:p w:rsidR="00FD6A1F" w:rsidRPr="00D94BD5" w:rsidRDefault="00D94BD5" w:rsidP="002E65E8">
            <w:pPr>
              <w:jc w:val="center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FD6A1F" w:rsidRPr="00D94BD5" w:rsidRDefault="00D94BD5" w:rsidP="002E65E8">
            <w:pPr>
              <w:jc w:val="center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нерегулируемые</w:t>
            </w:r>
          </w:p>
        </w:tc>
        <w:tc>
          <w:tcPr>
            <w:tcW w:w="2268" w:type="dxa"/>
          </w:tcPr>
          <w:p w:rsidR="00FD6A1F" w:rsidRPr="00D94BD5" w:rsidRDefault="00D94BD5" w:rsidP="002E65E8">
            <w:pPr>
              <w:jc w:val="center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FD6A1F" w:rsidRPr="00D94BD5" w:rsidRDefault="00D94BD5" w:rsidP="002E65E8">
            <w:pPr>
              <w:jc w:val="center"/>
              <w:rPr>
                <w:rFonts w:ascii="Times New Roman" w:hAnsi="Times New Roman" w:cs="Times New Roman"/>
              </w:rPr>
            </w:pPr>
            <w:r w:rsidRPr="00D94BD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D6A1F" w:rsidRPr="00F3734E" w:rsidRDefault="00FD6A1F" w:rsidP="00F37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D6A1F" w:rsidRPr="00F3734E" w:rsidSect="00F373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90979"/>
    <w:multiLevelType w:val="hybridMultilevel"/>
    <w:tmpl w:val="E2F0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1F"/>
    <w:rsid w:val="00006820"/>
    <w:rsid w:val="000206A2"/>
    <w:rsid w:val="00024A08"/>
    <w:rsid w:val="00034D68"/>
    <w:rsid w:val="00053FBA"/>
    <w:rsid w:val="0006127C"/>
    <w:rsid w:val="000668FC"/>
    <w:rsid w:val="000765FA"/>
    <w:rsid w:val="0008651D"/>
    <w:rsid w:val="000B1BD0"/>
    <w:rsid w:val="000C0804"/>
    <w:rsid w:val="000C0B73"/>
    <w:rsid w:val="000C48C0"/>
    <w:rsid w:val="000C51B5"/>
    <w:rsid w:val="000D1100"/>
    <w:rsid w:val="000D222F"/>
    <w:rsid w:val="000F2FB8"/>
    <w:rsid w:val="001034C9"/>
    <w:rsid w:val="00105446"/>
    <w:rsid w:val="00107784"/>
    <w:rsid w:val="00116A64"/>
    <w:rsid w:val="00137216"/>
    <w:rsid w:val="00143418"/>
    <w:rsid w:val="0014632B"/>
    <w:rsid w:val="00150682"/>
    <w:rsid w:val="00153C99"/>
    <w:rsid w:val="00167575"/>
    <w:rsid w:val="00173C71"/>
    <w:rsid w:val="00191409"/>
    <w:rsid w:val="001A647B"/>
    <w:rsid w:val="001A6F60"/>
    <w:rsid w:val="001B549A"/>
    <w:rsid w:val="001B7E3D"/>
    <w:rsid w:val="001F141F"/>
    <w:rsid w:val="00200198"/>
    <w:rsid w:val="00214CC6"/>
    <w:rsid w:val="002323C0"/>
    <w:rsid w:val="00233654"/>
    <w:rsid w:val="0024716E"/>
    <w:rsid w:val="00260D1F"/>
    <w:rsid w:val="00266F1D"/>
    <w:rsid w:val="00267042"/>
    <w:rsid w:val="00270BD3"/>
    <w:rsid w:val="002751F7"/>
    <w:rsid w:val="0028522D"/>
    <w:rsid w:val="002934FA"/>
    <w:rsid w:val="00293C70"/>
    <w:rsid w:val="002A6C99"/>
    <w:rsid w:val="002A7440"/>
    <w:rsid w:val="002C4263"/>
    <w:rsid w:val="002D204F"/>
    <w:rsid w:val="002D49D9"/>
    <w:rsid w:val="002E3BD9"/>
    <w:rsid w:val="00305AE1"/>
    <w:rsid w:val="00311B97"/>
    <w:rsid w:val="00326C6B"/>
    <w:rsid w:val="003351CA"/>
    <w:rsid w:val="0034492C"/>
    <w:rsid w:val="00360E77"/>
    <w:rsid w:val="00364699"/>
    <w:rsid w:val="00382C11"/>
    <w:rsid w:val="003A46ED"/>
    <w:rsid w:val="003A5722"/>
    <w:rsid w:val="003B4FDC"/>
    <w:rsid w:val="003E0361"/>
    <w:rsid w:val="004043F7"/>
    <w:rsid w:val="00426A67"/>
    <w:rsid w:val="004428B7"/>
    <w:rsid w:val="00456553"/>
    <w:rsid w:val="00457BEC"/>
    <w:rsid w:val="004864F2"/>
    <w:rsid w:val="004A1AFB"/>
    <w:rsid w:val="004B4511"/>
    <w:rsid w:val="004C2440"/>
    <w:rsid w:val="004C58DB"/>
    <w:rsid w:val="004D1CFC"/>
    <w:rsid w:val="004D40FD"/>
    <w:rsid w:val="004F4227"/>
    <w:rsid w:val="0050447C"/>
    <w:rsid w:val="00507F71"/>
    <w:rsid w:val="00511DC5"/>
    <w:rsid w:val="00531A40"/>
    <w:rsid w:val="0055224E"/>
    <w:rsid w:val="005651F7"/>
    <w:rsid w:val="00570092"/>
    <w:rsid w:val="00570648"/>
    <w:rsid w:val="00570930"/>
    <w:rsid w:val="00570CA9"/>
    <w:rsid w:val="00571619"/>
    <w:rsid w:val="0057320B"/>
    <w:rsid w:val="005751EA"/>
    <w:rsid w:val="005845A6"/>
    <w:rsid w:val="005870EB"/>
    <w:rsid w:val="00590B0D"/>
    <w:rsid w:val="005947ED"/>
    <w:rsid w:val="005978A2"/>
    <w:rsid w:val="005A3E7D"/>
    <w:rsid w:val="005B01EF"/>
    <w:rsid w:val="005B2CF0"/>
    <w:rsid w:val="005B3C38"/>
    <w:rsid w:val="005B4B87"/>
    <w:rsid w:val="005D55B7"/>
    <w:rsid w:val="005E08AD"/>
    <w:rsid w:val="005E4BA4"/>
    <w:rsid w:val="005F4F79"/>
    <w:rsid w:val="00612CEE"/>
    <w:rsid w:val="00620B76"/>
    <w:rsid w:val="006265FD"/>
    <w:rsid w:val="00630F63"/>
    <w:rsid w:val="00631A62"/>
    <w:rsid w:val="00640880"/>
    <w:rsid w:val="00656154"/>
    <w:rsid w:val="00664DFD"/>
    <w:rsid w:val="00665F97"/>
    <w:rsid w:val="00676A67"/>
    <w:rsid w:val="00680487"/>
    <w:rsid w:val="0068477C"/>
    <w:rsid w:val="006865C4"/>
    <w:rsid w:val="0069450B"/>
    <w:rsid w:val="006A54EF"/>
    <w:rsid w:val="006B6C17"/>
    <w:rsid w:val="006D0DD0"/>
    <w:rsid w:val="0070367A"/>
    <w:rsid w:val="00707B3F"/>
    <w:rsid w:val="00712ADD"/>
    <w:rsid w:val="00715C6B"/>
    <w:rsid w:val="007164D2"/>
    <w:rsid w:val="007227D3"/>
    <w:rsid w:val="00735804"/>
    <w:rsid w:val="00735CD3"/>
    <w:rsid w:val="007456EA"/>
    <w:rsid w:val="0074598A"/>
    <w:rsid w:val="00754BD4"/>
    <w:rsid w:val="00756CDE"/>
    <w:rsid w:val="0076106F"/>
    <w:rsid w:val="00762E0E"/>
    <w:rsid w:val="00764D3E"/>
    <w:rsid w:val="00777757"/>
    <w:rsid w:val="007906D3"/>
    <w:rsid w:val="007A2509"/>
    <w:rsid w:val="007A4ECF"/>
    <w:rsid w:val="007C26FB"/>
    <w:rsid w:val="007D0AE0"/>
    <w:rsid w:val="007D47F1"/>
    <w:rsid w:val="007D5A1C"/>
    <w:rsid w:val="007F1447"/>
    <w:rsid w:val="00816467"/>
    <w:rsid w:val="008213C2"/>
    <w:rsid w:val="00841B00"/>
    <w:rsid w:val="00845901"/>
    <w:rsid w:val="00862BE5"/>
    <w:rsid w:val="00863B32"/>
    <w:rsid w:val="00876151"/>
    <w:rsid w:val="00896078"/>
    <w:rsid w:val="008C2327"/>
    <w:rsid w:val="008C38E8"/>
    <w:rsid w:val="008C3906"/>
    <w:rsid w:val="008C4B9A"/>
    <w:rsid w:val="008D3F50"/>
    <w:rsid w:val="008E20E3"/>
    <w:rsid w:val="008E2B40"/>
    <w:rsid w:val="008E6294"/>
    <w:rsid w:val="008E661E"/>
    <w:rsid w:val="008F1F47"/>
    <w:rsid w:val="00900724"/>
    <w:rsid w:val="00907860"/>
    <w:rsid w:val="00916BDE"/>
    <w:rsid w:val="00922ED5"/>
    <w:rsid w:val="00926D16"/>
    <w:rsid w:val="00941A07"/>
    <w:rsid w:val="00957823"/>
    <w:rsid w:val="009601DF"/>
    <w:rsid w:val="00964670"/>
    <w:rsid w:val="00966AF4"/>
    <w:rsid w:val="00974B75"/>
    <w:rsid w:val="009B02E6"/>
    <w:rsid w:val="009B2DE1"/>
    <w:rsid w:val="009B5451"/>
    <w:rsid w:val="009C3739"/>
    <w:rsid w:val="009C7F16"/>
    <w:rsid w:val="009D2A39"/>
    <w:rsid w:val="009E5DFF"/>
    <w:rsid w:val="009F5628"/>
    <w:rsid w:val="009F6DA4"/>
    <w:rsid w:val="00A058AE"/>
    <w:rsid w:val="00A0660F"/>
    <w:rsid w:val="00A1111F"/>
    <w:rsid w:val="00A15402"/>
    <w:rsid w:val="00A17582"/>
    <w:rsid w:val="00A206FA"/>
    <w:rsid w:val="00A22332"/>
    <w:rsid w:val="00A22ADA"/>
    <w:rsid w:val="00A351D9"/>
    <w:rsid w:val="00A4619F"/>
    <w:rsid w:val="00A46862"/>
    <w:rsid w:val="00A47386"/>
    <w:rsid w:val="00A84A53"/>
    <w:rsid w:val="00A86FAA"/>
    <w:rsid w:val="00AC0EFA"/>
    <w:rsid w:val="00AD500B"/>
    <w:rsid w:val="00AF6889"/>
    <w:rsid w:val="00B00C11"/>
    <w:rsid w:val="00B01BA0"/>
    <w:rsid w:val="00B034C7"/>
    <w:rsid w:val="00B03ECD"/>
    <w:rsid w:val="00B06FAA"/>
    <w:rsid w:val="00B1781F"/>
    <w:rsid w:val="00B17D5E"/>
    <w:rsid w:val="00B2415D"/>
    <w:rsid w:val="00B26498"/>
    <w:rsid w:val="00B367F7"/>
    <w:rsid w:val="00B5161E"/>
    <w:rsid w:val="00B55A47"/>
    <w:rsid w:val="00B560BD"/>
    <w:rsid w:val="00B7598A"/>
    <w:rsid w:val="00B82793"/>
    <w:rsid w:val="00BA7B6B"/>
    <w:rsid w:val="00BB1C12"/>
    <w:rsid w:val="00BB4F46"/>
    <w:rsid w:val="00BC5437"/>
    <w:rsid w:val="00BD4CE7"/>
    <w:rsid w:val="00BD6EE0"/>
    <w:rsid w:val="00BD70FC"/>
    <w:rsid w:val="00BE547E"/>
    <w:rsid w:val="00BF13E0"/>
    <w:rsid w:val="00BF25CF"/>
    <w:rsid w:val="00C025CF"/>
    <w:rsid w:val="00C028BA"/>
    <w:rsid w:val="00C047EE"/>
    <w:rsid w:val="00C47B62"/>
    <w:rsid w:val="00C50D18"/>
    <w:rsid w:val="00C55A4D"/>
    <w:rsid w:val="00C57C40"/>
    <w:rsid w:val="00C63338"/>
    <w:rsid w:val="00C63D71"/>
    <w:rsid w:val="00C82699"/>
    <w:rsid w:val="00C845A3"/>
    <w:rsid w:val="00C85223"/>
    <w:rsid w:val="00C87759"/>
    <w:rsid w:val="00C94860"/>
    <w:rsid w:val="00C960A4"/>
    <w:rsid w:val="00CA2DFD"/>
    <w:rsid w:val="00CB59E0"/>
    <w:rsid w:val="00CD5D8D"/>
    <w:rsid w:val="00CE0CBC"/>
    <w:rsid w:val="00CE513B"/>
    <w:rsid w:val="00CF0B02"/>
    <w:rsid w:val="00CF4D88"/>
    <w:rsid w:val="00D1083F"/>
    <w:rsid w:val="00D279EA"/>
    <w:rsid w:val="00D321D6"/>
    <w:rsid w:val="00D35A00"/>
    <w:rsid w:val="00D413FF"/>
    <w:rsid w:val="00D57455"/>
    <w:rsid w:val="00D6661D"/>
    <w:rsid w:val="00D945F8"/>
    <w:rsid w:val="00D94BD5"/>
    <w:rsid w:val="00D96A70"/>
    <w:rsid w:val="00DA59B0"/>
    <w:rsid w:val="00DB3CA5"/>
    <w:rsid w:val="00DB7091"/>
    <w:rsid w:val="00DC0B3C"/>
    <w:rsid w:val="00DC1EA5"/>
    <w:rsid w:val="00DE3C23"/>
    <w:rsid w:val="00DE6D66"/>
    <w:rsid w:val="00DF1524"/>
    <w:rsid w:val="00E00C4D"/>
    <w:rsid w:val="00E3186F"/>
    <w:rsid w:val="00E437D9"/>
    <w:rsid w:val="00E524F5"/>
    <w:rsid w:val="00E64429"/>
    <w:rsid w:val="00E6635D"/>
    <w:rsid w:val="00E72E13"/>
    <w:rsid w:val="00E81B74"/>
    <w:rsid w:val="00E8421D"/>
    <w:rsid w:val="00EA106D"/>
    <w:rsid w:val="00EB2907"/>
    <w:rsid w:val="00EB3027"/>
    <w:rsid w:val="00EB397F"/>
    <w:rsid w:val="00EC2602"/>
    <w:rsid w:val="00ED187D"/>
    <w:rsid w:val="00ED5467"/>
    <w:rsid w:val="00EF0748"/>
    <w:rsid w:val="00EF5A25"/>
    <w:rsid w:val="00F040C2"/>
    <w:rsid w:val="00F10F1E"/>
    <w:rsid w:val="00F135CB"/>
    <w:rsid w:val="00F1711D"/>
    <w:rsid w:val="00F25047"/>
    <w:rsid w:val="00F34240"/>
    <w:rsid w:val="00F34434"/>
    <w:rsid w:val="00F3734E"/>
    <w:rsid w:val="00F3758C"/>
    <w:rsid w:val="00F43396"/>
    <w:rsid w:val="00F45874"/>
    <w:rsid w:val="00F47A4B"/>
    <w:rsid w:val="00F56526"/>
    <w:rsid w:val="00F618F8"/>
    <w:rsid w:val="00F71C20"/>
    <w:rsid w:val="00F76B96"/>
    <w:rsid w:val="00F80F6E"/>
    <w:rsid w:val="00F927A9"/>
    <w:rsid w:val="00FA2F1C"/>
    <w:rsid w:val="00FA441D"/>
    <w:rsid w:val="00FC4617"/>
    <w:rsid w:val="00FC4883"/>
    <w:rsid w:val="00FC58F7"/>
    <w:rsid w:val="00FC6C3F"/>
    <w:rsid w:val="00FD205A"/>
    <w:rsid w:val="00FD4556"/>
    <w:rsid w:val="00FD6A1F"/>
    <w:rsid w:val="00FE08C2"/>
    <w:rsid w:val="00FE0AA7"/>
    <w:rsid w:val="00FE1C51"/>
    <w:rsid w:val="00FE385D"/>
    <w:rsid w:val="00FF1C73"/>
    <w:rsid w:val="00FF4C9C"/>
    <w:rsid w:val="00FF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2022-09-21T05:21:00Z</dcterms:created>
  <dcterms:modified xsi:type="dcterms:W3CDTF">2022-09-22T13:28:00Z</dcterms:modified>
</cp:coreProperties>
</file>